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附件2</w:t>
      </w:r>
    </w:p>
    <w:p>
      <w:pPr>
        <w:jc w:val="center"/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重庆市璧山区2018年</w:t>
      </w:r>
      <w:r>
        <w:rPr>
          <w:rFonts w:ascii="方正小标宋_GBK" w:hAnsi="宋体" w:eastAsia="方正小标宋_GBK" w:cs="宋体"/>
          <w:bCs/>
          <w:color w:val="000000"/>
          <w:kern w:val="0"/>
          <w:sz w:val="36"/>
          <w:szCs w:val="36"/>
        </w:rPr>
        <w:t>公开（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考核）招聘教师报名表</w:t>
      </w: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24"/>
        <w:gridCol w:w="165"/>
        <w:gridCol w:w="1252"/>
        <w:gridCol w:w="323"/>
        <w:gridCol w:w="6"/>
        <w:gridCol w:w="522"/>
        <w:gridCol w:w="1559"/>
        <w:gridCol w:w="1276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本科毕业学校及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研究生毕业学校及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否师范类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缴费情况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（从高中填起，无间断至今）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诚信签名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本人对以上内容的真实性负责，若有虚假，自愿取消聘用资格，并承担相应责任。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签字：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52"/>
    <w:rsid w:val="00045852"/>
    <w:rsid w:val="00E8144F"/>
    <w:rsid w:val="779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173</Characters>
  <Lines>43</Lines>
  <Paragraphs>43</Paragraphs>
  <TotalTime>0</TotalTime>
  <ScaleCrop>false</ScaleCrop>
  <LinksUpToDate>false</LinksUpToDate>
  <CharactersWithSpaces>265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2018-03-01T08:42:00Z</dcterms:created>
  <dc:creator>510232196810280016</dc:creator>
  <cp:lastModifiedBy>Administrator</cp:lastModifiedBy>
  <dcterms:modified xsi:type="dcterms:W3CDTF">2018-05-30T00:18:23Z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