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FB5" w:rsidRPr="00EC5FB5" w:rsidRDefault="00EC5FB5" w:rsidP="00EC5FB5">
      <w:pPr>
        <w:spacing w:line="4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 w:rsidRPr="00EC5FB5">
        <w:rPr>
          <w:rFonts w:ascii="仿宋" w:eastAsia="仿宋" w:hAnsi="仿宋" w:cs="宋体"/>
          <w:kern w:val="0"/>
          <w:sz w:val="28"/>
          <w:szCs w:val="28"/>
        </w:rPr>
        <w:t>3</w:t>
      </w:r>
    </w:p>
    <w:p w:rsidR="00EC5FB5" w:rsidRPr="00EC5FB5" w:rsidRDefault="00EC5FB5" w:rsidP="00EC5FB5">
      <w:pPr>
        <w:pStyle w:val="1"/>
        <w:spacing w:line="400" w:lineRule="exact"/>
        <w:rPr>
          <w:rFonts w:ascii="黑体" w:eastAsia="黑体" w:hAnsi="黑体"/>
          <w:sz w:val="36"/>
          <w:szCs w:val="36"/>
        </w:rPr>
      </w:pPr>
      <w:bookmarkStart w:id="0" w:name="_GoBack"/>
      <w:r w:rsidRPr="00EC5FB5">
        <w:rPr>
          <w:rFonts w:ascii="黑体" w:eastAsia="黑体" w:hAnsi="黑体" w:hint="eastAsia"/>
          <w:sz w:val="36"/>
          <w:szCs w:val="36"/>
        </w:rPr>
        <w:t>世界大学排名榜前</w:t>
      </w:r>
      <w:r w:rsidRPr="00EC5FB5">
        <w:rPr>
          <w:rFonts w:ascii="黑体" w:eastAsia="黑体" w:hAnsi="黑体"/>
          <w:sz w:val="36"/>
          <w:szCs w:val="36"/>
        </w:rPr>
        <w:t>200</w:t>
      </w:r>
      <w:r w:rsidRPr="00EC5FB5">
        <w:rPr>
          <w:rFonts w:ascii="黑体" w:eastAsia="黑体" w:hAnsi="黑体" w:hint="eastAsia"/>
          <w:sz w:val="36"/>
          <w:szCs w:val="36"/>
        </w:rPr>
        <w:t>名院校</w:t>
      </w:r>
    </w:p>
    <w:bookmarkEnd w:id="0"/>
    <w:p w:rsidR="00EC5FB5" w:rsidRPr="00EC5FB5" w:rsidRDefault="00EC5FB5" w:rsidP="00EC5FB5">
      <w:pPr>
        <w:spacing w:line="400" w:lineRule="exact"/>
        <w:ind w:firstLine="562"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EC5FB5" w:rsidRPr="00EC5FB5" w:rsidRDefault="00EC5FB5" w:rsidP="00EC5FB5">
      <w:pPr>
        <w:spacing w:line="400" w:lineRule="exact"/>
        <w:ind w:firstLine="562"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1.2024</w:t>
      </w:r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年</w:t>
      </w:r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QS</w:t>
      </w:r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世界大学排名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/>
          <w:kern w:val="0"/>
          <w:sz w:val="28"/>
          <w:szCs w:val="28"/>
        </w:rPr>
        <w:t xml:space="preserve">    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位：麻省理工学院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位：剑桥大学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位：牛津大学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位：哈佛大学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位：斯坦福大学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位：帝国理工学院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位：苏黎世联邦理工大学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瑞士联邦理工学院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位：新加坡国立大学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位：伦敦大学学院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位：加州大学伯克利分校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位：芝加哥大学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位：康奈尔大学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位：墨尔本大学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位：加州理工大学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(Caltech)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位：耶鲁大学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位：北京大学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位：普林斯顿大学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位：新南威尔士大学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(UNSW)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位：多伦多大学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位：爱丁堡大学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位：哥伦比亚大学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位：巴黎科学艺术人文大学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位：清华大学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位：南洋理工大学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位：约翰霍普金斯大学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位：东京大学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位：加州大学洛杉矶分校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位：麦吉尔大学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位：曼彻斯特大学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位：澳大利亚国立大学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位：不列颠哥伦比亚大学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位：洛桑联邦理工学院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(EPFL)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位：慕尼黑工业大学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位：巴黎理工学院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(NYU)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位：伦敦国王学院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首尔国立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蒙纳士大学</w:t>
      </w:r>
      <w:proofErr w:type="gramEnd"/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位：昆士兰大学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(UQ)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位：浙江大学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位：伦敦经济政治学院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位：京都大学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位：代尔夫特理工大学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位：西北大学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位：香港中文大学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位：复旦大学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位：上海交通大学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位：卡内基梅隆大学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位：阿姆斯特丹大学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位：路德维希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- 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马克西米利安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慕尼黑大学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位：布里斯托大学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位：韩国科学技术研究所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位：杜克大学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位：德克萨斯大学奥斯汀分校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位：索邦大学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(HKUST)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位：鲁汶大学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位：加州大学圣地亚哥分校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位：华盛顿大学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位：伊利诺伊大学香槟分校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位：马来亚大学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位：华威大学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位：奥克兰大学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位：台湾大学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位：香港城市大学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位：巴黎萨克雷大学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澳大学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(UWA)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位：布朗大学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位：皇家理工学院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位：格拉斯哥大学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位：延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世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位：杜伦大学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位：高丽大学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位：大阪大学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位：都柏林三一学院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位：南安普敦大学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位：宾夕法尼亚州立大学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位：伯明翰大学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位：隆德大学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位：圣保罗大学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位：罗蒙诺索夫莫斯科国立大学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位：鲁普莱希特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卡尔斯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海德堡大学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位：阿德莱德大学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(UTS)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位：东京工业大学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位：波士顿大学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位：墨西哥国立自治大学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位：布宜诺斯艾利斯大学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位：圣安德鲁斯大学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位：乔治亚理工学院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(Georgia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位：柏林自由大学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位：浦项科技大学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位：诺丁汉大学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位：威斯康星大学麦迪逊分校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位：智利天主教大学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位：谢菲尔德大学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位：乌普萨拉大学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位：亚琛工业大学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位：哥本哈根大学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位：乌得勒支大学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位：阿尔托大学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位：纽卡斯尔大学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位：阿尔伯塔大学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位：滑铁卢大学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位：东北大学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位：韦仕敦大学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西安大略大学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位：赫尔辛基大学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位：南加州大学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位：奥斯陆大学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位：斯德哥尔摩大学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位：卡尔斯鲁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厄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理工学院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位：柏林洪堡大学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位：丹麦技术大学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位：兰卡斯特大学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位：米兰理工大学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位：埃因霍芬理工大学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顿大学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位：伯尔尼大学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位：日内瓦大学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位：查尔姆斯理工大学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位：麦考瑞大学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位：维也纳大学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位：加州大学戴维斯分校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位：北卡罗来纳大学教堂山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位：萨皮恩扎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- 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罗马大学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位：德州农工大学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位：密歇根州立大学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位：马来西亚理科大学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(USM)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位：中国科学技术大学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位：格罗宁根大学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位：皇家墨尔本理工大学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位：南京大学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位：蒙特利尔大学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奥胡斯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位：阿卜杜勒</w:t>
      </w:r>
      <w:r w:rsidRPr="00EC5FB5">
        <w:rPr>
          <w:rFonts w:ascii="仿宋" w:eastAsia="仿宋" w:hAnsi="仿宋" w:cs="Arial"/>
          <w:kern w:val="0"/>
          <w:sz w:val="28"/>
          <w:szCs w:val="28"/>
        </w:rPr>
        <w:t>·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阿齐兹国王大学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(KAU)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位：伦敦大学皇后玛丽学院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(QMUL)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位：赖斯大学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位：成均馆大学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位：印度理工学院孟买分校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位：巴塞罗那自治大学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位：俄亥俄州立大学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位：瓦赫宁根大学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位：埃克塞特大学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位：博洛尼亚大学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迪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夫大学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位：柏林工业大学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位：华盛顿大学在圣路易斯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位：马来西亚博特拉大学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(UPM)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位：根特大学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位：智利大学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位：马来西亚国民大学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(UKM)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位：伍伦贡大学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位：加州大学圣芭芭拉分校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位：汉阳大学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位：九州大学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位：约克大学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位：佛罗里达大学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位：马里兰大学，学院公园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位：雷丁大学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位：马德里康普顿斯大学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(UCM)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位：都柏林大学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位：卡塔尔大学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位：纽卡斯尔大学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位：开普敦大学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位：鹿特丹伊拉斯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谟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位：名古屋大学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位：利物浦大学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位：亚利桑那州立大学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位：法赫德法国石油和矿物大学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(KFUPM)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位：法语天主教鲁汶大学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位：卡尔加里大学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廷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位：维也纳技术大学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位：蒙特雷科技大学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位：里昂高等师范学院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位：哥德堡大学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位：马来西亚工艺大学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(UTM)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位：麦克马斯特大学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位：昆士兰科技大学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(QUT)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位：布鲁塞尔自由大学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弗莱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堡大学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位：国立路桥学校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位：武汉大学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位：明尼苏达大学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位：北海道大学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位：印度理工学院德里分校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位：洛斯安第斯哥伦比亚大学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位：埃默里大学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位：马德里自治大学</w:t>
      </w:r>
    </w:p>
    <w:p w:rsidR="00EC5FB5" w:rsidRPr="00EC5FB5" w:rsidRDefault="00EC5FB5" w:rsidP="00EC5FB5">
      <w:pPr>
        <w:spacing w:line="400" w:lineRule="exact"/>
        <w:ind w:firstLineChars="0" w:firstLine="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　　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位：早稻田大学</w:t>
      </w:r>
    </w:p>
    <w:p w:rsidR="00EC5FB5" w:rsidRPr="00EC5FB5" w:rsidRDefault="00EC5FB5" w:rsidP="00EC5FB5">
      <w:pPr>
        <w:spacing w:line="400" w:lineRule="exact"/>
        <w:ind w:firstLine="562"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2.2023</w:t>
      </w:r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年</w:t>
      </w:r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THE</w:t>
      </w:r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世界大学排名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位：牛津大学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Oxford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位：哈佛大学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Harvard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位：斯坦福大学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Stanford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位：剑桥大学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Cambridge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位：麻省理工学院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Massachusetts Institute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California Institute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位：普林斯顿大学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Princeton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位：加州大学伯克利分校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Berkeley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位：耶鲁大学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Yale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位：伦敦帝国学院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Imperial College London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位：哥伦比亚大学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Columbia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位：苏黎世联邦理工学院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ETH Zurich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位：芝加哥大学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Chicago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Pennsylvania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位：约翰霍普金斯大学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Johns Hopkins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位：清华大学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Tsinghua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位：北京大学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Peking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位：多伦多大学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Toronto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位：新加坡国立大学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National University of Singapore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位：康奈尔大学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Cornell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位：加州大学洛杉矶分校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Los Angeles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位：伦敦大学学院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College London(UCL)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安娜堡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Michigan - Ann Arbor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New York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位：杜克大学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Duke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位：华盛顿大学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Washington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位：西北大学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Northwestern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位：卡内基梅隆大学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Carnegie Mellon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位：爱丁堡大学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Edinburgh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位：慕尼黑技术大学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Technical University of Munich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Hong Kong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位：加州大学圣地亚哥分校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San Diego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位：慕尼黑大学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LMU Munich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位：墨尔本大学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Melbourne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位：伦敦国王学院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King</w:t>
      </w:r>
      <w:proofErr w:type="gramStart"/>
      <w:r w:rsidRPr="00EC5FB5">
        <w:rPr>
          <w:rFonts w:ascii="仿宋" w:eastAsia="仿宋" w:hAnsi="仿宋" w:cs="Arial"/>
          <w:kern w:val="0"/>
          <w:sz w:val="28"/>
          <w:szCs w:val="28"/>
        </w:rPr>
        <w:t>’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s College London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位：南洋理工大学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Nanyang Technological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位：伦敦政治经济学院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London School of Economics and Political Science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位：佐治亚理工学院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Georgia Institute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位：东京大学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Tokyo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位：不列颠哥伦比亚大学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British Columbia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位：洛桑联邦理工学院</w:t>
      </w:r>
      <w:proofErr w:type="spellStart"/>
      <w:r w:rsidRPr="00EC5FB5">
        <w:rPr>
          <w:rFonts w:ascii="Calibri" w:eastAsia="仿宋" w:hAnsi="Calibri" w:cs="Calibri"/>
          <w:kern w:val="0"/>
          <w:sz w:val="28"/>
          <w:szCs w:val="28"/>
        </w:rPr>
        <w:t>É</w:t>
      </w:r>
      <w:r w:rsidRPr="00EC5FB5">
        <w:rPr>
          <w:rFonts w:ascii="仿宋" w:eastAsia="仿宋" w:hAnsi="仿宋" w:cs="Arial"/>
          <w:kern w:val="0"/>
          <w:sz w:val="28"/>
          <w:szCs w:val="28"/>
        </w:rPr>
        <w:t>cole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Polytechnique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F</w:t>
      </w:r>
      <w:r w:rsidRPr="00EC5FB5">
        <w:rPr>
          <w:rFonts w:ascii="仿宋" w:eastAsia="仿宋" w:hAnsi="仿宋" w:cs="仿宋"/>
          <w:kern w:val="0"/>
          <w:sz w:val="28"/>
          <w:szCs w:val="28"/>
        </w:rPr>
        <w:t>é</w:t>
      </w:r>
      <w:r w:rsidRPr="00EC5FB5">
        <w:rPr>
          <w:rFonts w:ascii="仿宋" w:eastAsia="仿宋" w:hAnsi="仿宋" w:cs="Arial"/>
          <w:kern w:val="0"/>
          <w:sz w:val="28"/>
          <w:szCs w:val="28"/>
        </w:rPr>
        <w:t>d</w:t>
      </w:r>
      <w:r w:rsidRPr="00EC5FB5">
        <w:rPr>
          <w:rFonts w:ascii="仿宋" w:eastAsia="仿宋" w:hAnsi="仿宋" w:cs="仿宋"/>
          <w:kern w:val="0"/>
          <w:sz w:val="28"/>
          <w:szCs w:val="28"/>
        </w:rPr>
        <w:t>é</w:t>
      </w:r>
      <w:r w:rsidRPr="00EC5FB5">
        <w:rPr>
          <w:rFonts w:ascii="仿宋" w:eastAsia="仿宋" w:hAnsi="仿宋" w:cs="Arial"/>
          <w:kern w:val="0"/>
          <w:sz w:val="28"/>
          <w:szCs w:val="28"/>
        </w:rPr>
        <w:t>rale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de Lausanne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位：天主教鲁汶大学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荷兰语区</w:t>
      </w:r>
      <w:r w:rsidRPr="00EC5FB5">
        <w:rPr>
          <w:rFonts w:ascii="仿宋" w:eastAsia="仿宋" w:hAnsi="仿宋" w:cs="Arial"/>
          <w:kern w:val="0"/>
          <w:sz w:val="28"/>
          <w:szCs w:val="28"/>
        </w:rPr>
        <w:t>)KU Leuven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位：海德堡大学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Heidelberg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蒙纳士大学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Monash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位：香港中文大学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Chinese University Hong Kong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位：麦吉尔大学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McGill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位：巴黎文理研究大学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PSL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位：伊利诺伊大学香槟分校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Illinois at Urbana-Champaign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位：卡罗林斯卡研究所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Karolinska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Institute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位：德克萨斯州大学奥斯汀分校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Texas at Austin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位：复旦大学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Fudan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位：上海交通大学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Shanghai Jiao Tong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位：昆士兰大学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Queensland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位：曼彻斯特大学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Manchester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Sydney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首尔国立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Seoul National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位：圣路易斯华盛顿大学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Washington University in St Louis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Hong Kong University of Science and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位：瓦赫宁根大学与研究院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Wageningen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 &amp; </w:t>
      </w:r>
      <w:r w:rsidRPr="00EC5FB5">
        <w:rPr>
          <w:rFonts w:ascii="仿宋" w:eastAsia="仿宋" w:hAnsi="仿宋" w:cs="Arial"/>
          <w:kern w:val="0"/>
          <w:sz w:val="28"/>
          <w:szCs w:val="28"/>
        </w:rPr>
        <w:lastRenderedPageBreak/>
        <w:t>Research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位：阿姆斯特丹大学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Amsterdam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位：布朗大学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Brown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位：澳大利亚国立大学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Australian National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位：加州大学戴维斯分校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Davis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位：加州大学圣塔芭芭拉分校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Santa Barbara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位：南加州大学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Southern California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位：乌特勒支大学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Utrecht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位：浙江大学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Zhejiang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位：京都大学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Kyoto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位：北卡罗来纳大学教堂山分校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North Carolina at Chapel Hill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位：代尔夫特理工大学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Delft University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位：波士顿大学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Boston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位：新南威尔士大学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New South Wales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夏绿特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柏林医学部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Charité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-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tsmedizin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Berlin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位：中国科学技术大学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Science and Technology of China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位：格罗宁根大学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Groningen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位：布里斯托大学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Bristol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Leiden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位：延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世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Yonsei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位：香港理工大学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Hong Kong Polytechnic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位：鹿特丹伊拉斯姆斯大学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Erasmus University Rotterdam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位：威斯康星大学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麦迪逊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Wisconsin - Madison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Zurich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位：埃默里大学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Emory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位：格拉斯哥大学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Glasgow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位：麦克马斯特大学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McMaster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位：柏林洪堡大学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Humboldt University of Berlin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图宾根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University of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Tübingen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位：阿德莱德大学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Adelaide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位：波恩大学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Rheinische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Friedrich-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Wilhelms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Bonn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位：索邦大学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Sorbonne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Universite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位：韩国高等科学技术研究院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Korea Advanced Institute of Science and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位：柏林自由大学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Free University of Berlin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位：巴黎萨克雷大学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Université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Paris-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Saclay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位：伯尔尼大学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Bern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位：加州大学欧文分校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Irvine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位：巴黎理工学院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Institut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Polytechnique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de Paris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位：南京大学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Nanjing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位：范德堡大学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Vanderbilt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位：亚琛工业大学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RWTH Aachen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位：香港城市大学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City University Hong Kong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位：阿卜杜勒阿齐兹国王大学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King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Abdulaziz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位：巴塞尔大学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Basel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位：明尼苏达大学双城分校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Minnesota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位：马里兰大学帕克分校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Maryland, College Park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位：华威大学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Warwick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位：密歇根州立大学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Michigan State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位：根特大学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Ghent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位：伯明翰大学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Birmingham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位：南安普顿大学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Southampton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位：赫尔辛基大学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Helsinki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位：蒙特利尔大学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Université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de Montréal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位：俄亥俄州立大学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Ohio State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弗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赖堡大学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Albert-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Ludwigs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Universitaet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Freiburg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位：谢菲尔德大学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Sheffield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位：哥本哈根大学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Copenhagen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位：巴黎西岱大学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Université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Paris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Cité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奥胡斯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Aarhus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位：阿尔伯塔大学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Alberta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位：哥廷根大学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University of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G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ö</w:t>
      </w:r>
      <w:r w:rsidRPr="00EC5FB5">
        <w:rPr>
          <w:rFonts w:ascii="仿宋" w:eastAsia="仿宋" w:hAnsi="仿宋" w:cs="Arial"/>
          <w:kern w:val="0"/>
          <w:sz w:val="28"/>
          <w:szCs w:val="28"/>
        </w:rPr>
        <w:t>ttingen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位：隆德大学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Lund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位：阿姆斯特丹自由大学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Vrije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Universiteit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Amsterdam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兰开斯特大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Lancaster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位：达特茅斯学院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Dartmouth College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位：维也纳大学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Vienna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位：伦敦大学玛丽皇后学院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Queen Mary University of London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位：奥斯陆大学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Oslo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渡大学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西拉法叶分校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Purdue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位：汉堡大学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Hamburg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Leeds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位：诺丁汉大学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Nottingham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位：安特卫普大学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Antwerp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澳大学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The University of Western Australia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Technology Sydney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凯斯西储大学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Case Western Reserve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Lausanne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位：乔治敦大学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Georgetown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位：埃克塞特大学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Exeter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位：渥太华大学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Ottawa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位：维尔茨堡大学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Julius-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Maximilians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W</w:t>
      </w:r>
      <w:r w:rsidRPr="00EC5FB5">
        <w:rPr>
          <w:rFonts w:ascii="仿宋" w:eastAsia="仿宋" w:hAnsi="仿宋" w:cs="仿宋"/>
          <w:kern w:val="0"/>
          <w:sz w:val="28"/>
          <w:szCs w:val="28"/>
        </w:rPr>
        <w:t>ü</w:t>
      </w:r>
      <w:r w:rsidRPr="00EC5FB5">
        <w:rPr>
          <w:rFonts w:ascii="仿宋" w:eastAsia="仿宋" w:hAnsi="仿宋" w:cs="Arial"/>
          <w:kern w:val="0"/>
          <w:sz w:val="28"/>
          <w:szCs w:val="28"/>
        </w:rPr>
        <w:t>rzburg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位：纽卡斯尔大学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Newcastle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位：拉德堡德大学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Radboud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位：奥克兰大学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Auckland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位：约克大学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York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位：匹兹堡大学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Pittsburgh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位：马斯特里赫特大学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Maastricht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位：科隆大学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Cologne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Rice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位：乌普萨拉大学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Uppsala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位：乌尔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姆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Ulm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位：科罗拉多大学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玻尔得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University of Colorado at </w:t>
      </w:r>
      <w:r w:rsidRPr="00EC5FB5">
        <w:rPr>
          <w:rFonts w:ascii="仿宋" w:eastAsia="仿宋" w:hAnsi="仿宋" w:cs="Arial"/>
          <w:kern w:val="0"/>
          <w:sz w:val="28"/>
          <w:szCs w:val="28"/>
        </w:rPr>
        <w:lastRenderedPageBreak/>
        <w:t>Boulder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位：塔夫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茨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Tufts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位：佛罗里达大学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Florida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位：宾夕法尼亚州立大学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Penn State (Main campus)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位：罗彻斯特大学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Rochester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位：瑞典皇家理工学院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KTH Royal Institute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位：柏林工业大学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Technical University of Berlin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位：德累斯顿工业大学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Technische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Dresden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位：亚利桑那州立大学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Arizona State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位：弗吉尼亚大学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Virginia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位：开普敦大学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Cape Town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位：都柏林圣三一学院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Trinity College Dublin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位：博洛尼亚大学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Alma Mater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Studiorum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- University of Bologna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位：罗蒙诺索夫莫斯科国立大学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Lomonosov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Moscow State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位：浦项科技大学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Pohang University of Science and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斯特大学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Leicester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位：南方科技大学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Southern University of Science &amp;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位：丹麦技术大学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Technical University of Denmark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位：格拉茨医科大学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Medical University of Graz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位：东北大学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Northeastern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位：成均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馆大学</w:t>
      </w:r>
      <w:proofErr w:type="spellStart"/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Sungkyunkwan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位：印第安纳大学伯明顿分校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Indiana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位：天主教鲁汶大学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法语区</w:t>
      </w:r>
      <w:r w:rsidRPr="00EC5FB5">
        <w:rPr>
          <w:rFonts w:ascii="仿宋" w:eastAsia="仿宋" w:hAnsi="仿宋" w:cs="Arial"/>
          <w:kern w:val="0"/>
          <w:sz w:val="28"/>
          <w:szCs w:val="28"/>
        </w:rPr>
        <w:t>)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Université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Catholique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de Louvain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位：武汉大学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Wuhan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位：蔚山国立科学技术研究所</w:t>
      </w:r>
      <w:r w:rsidRPr="00EC5FB5">
        <w:rPr>
          <w:rFonts w:ascii="仿宋" w:eastAsia="仿宋" w:hAnsi="仿宋" w:cs="Arial"/>
          <w:kern w:val="0"/>
          <w:sz w:val="28"/>
          <w:szCs w:val="28"/>
        </w:rPr>
        <w:t>Ulsan National Institute of Science &amp;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位：麦考瑞大学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Macquarie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位：斯德哥尔摩大学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Stockholm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位：利物浦大学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Liverpool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位：华中科技大学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Huazhong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 of Science and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曼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海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姆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</w:t>
      </w:r>
      <w:r w:rsidRPr="00EC5FB5">
        <w:rPr>
          <w:rFonts w:ascii="Calibri" w:eastAsia="仿宋" w:hAnsi="Calibri" w:cs="Calibri"/>
          <w:kern w:val="0"/>
          <w:sz w:val="28"/>
          <w:szCs w:val="28"/>
        </w:rPr>
        <w:t>ä</w:t>
      </w:r>
      <w:r w:rsidRPr="00EC5FB5">
        <w:rPr>
          <w:rFonts w:ascii="仿宋" w:eastAsia="仿宋" w:hAnsi="仿宋" w:cs="Arial"/>
          <w:kern w:val="0"/>
          <w:sz w:val="28"/>
          <w:szCs w:val="28"/>
        </w:rPr>
        <w:t>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Mannheim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位：亚利桑那大学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The University of Arizona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位：德州农工大学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Texas A&amp;M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Universitat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de Barcelona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位：比萨高等师范学校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Scuola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Normale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Superiore</w:t>
      </w:r>
      <w:proofErr w:type="spell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位：巴塞罗那自治大学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Autonomous University of Barcelona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位：明斯特大学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Muenster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位：庞培法布拉大学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Pompeu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</w:t>
      </w:r>
      <w:proofErr w:type="spellStart"/>
      <w:r w:rsidRPr="00EC5FB5">
        <w:rPr>
          <w:rFonts w:ascii="仿宋" w:eastAsia="仿宋" w:hAnsi="仿宋" w:cs="Arial"/>
          <w:kern w:val="0"/>
          <w:sz w:val="28"/>
          <w:szCs w:val="28"/>
        </w:rPr>
        <w:t>Fabra</w:t>
      </w:r>
      <w:proofErr w:type="spellEnd"/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位：国立台湾大学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National Taiwan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迪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夫大学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Cardiff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位：弗里德里希</w:t>
      </w:r>
      <w:r w:rsidRPr="00EC5FB5">
        <w:rPr>
          <w:rFonts w:ascii="仿宋" w:eastAsia="仿宋" w:hAnsi="仿宋" w:cs="Arial"/>
          <w:kern w:val="0"/>
          <w:sz w:val="28"/>
          <w:szCs w:val="28"/>
        </w:rPr>
        <w:t>·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席勒</w:t>
      </w:r>
      <w:r w:rsidRPr="00EC5FB5">
        <w:rPr>
          <w:rFonts w:ascii="仿宋" w:eastAsia="仿宋" w:hAnsi="仿宋" w:cs="Arial"/>
          <w:kern w:val="0"/>
          <w:sz w:val="28"/>
          <w:szCs w:val="28"/>
        </w:rPr>
        <w:t>-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耶拿大学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Friedrich Schiller University Jena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位：卡尔斯鲁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厄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理工学院</w:t>
      </w:r>
      <w:r w:rsidRPr="00EC5FB5">
        <w:rPr>
          <w:rFonts w:ascii="仿宋" w:eastAsia="仿宋" w:hAnsi="仿宋" w:cs="Arial"/>
          <w:kern w:val="0"/>
          <w:sz w:val="28"/>
          <w:szCs w:val="28"/>
        </w:rPr>
        <w:t>Karlsruhe Institute of Technology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位：马萨诸塞大学安姆斯特分校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Massachusetts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位：阿伯丁大学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Aberdeen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位：加州大学圣克鲁兹分校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California, Santa Cruz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位：迈阿密大学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Miami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位：维也纳医科大学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Medical University of Vienna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位：四川大学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Sichuan University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位：埃尔兰根</w:t>
      </w:r>
      <w:r w:rsidRPr="00EC5FB5">
        <w:rPr>
          <w:rFonts w:ascii="仿宋" w:eastAsia="仿宋" w:hAnsi="仿宋" w:cs="Arial"/>
          <w:kern w:val="0"/>
          <w:sz w:val="28"/>
          <w:szCs w:val="28"/>
        </w:rPr>
        <w:t xml:space="preserve"> - 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纽伦堡大学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Erlangen-Nuremberg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位：雷丁大学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University of Reading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位：贝尔法斯特女王大学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Queen</w:t>
      </w:r>
      <w:proofErr w:type="gramStart"/>
      <w:r w:rsidRPr="00EC5FB5">
        <w:rPr>
          <w:rFonts w:ascii="仿宋" w:eastAsia="仿宋" w:hAnsi="仿宋" w:cs="Arial"/>
          <w:kern w:val="0"/>
          <w:sz w:val="28"/>
          <w:szCs w:val="28"/>
        </w:rPr>
        <w:t>’</w:t>
      </w:r>
      <w:proofErr w:type="gramEnd"/>
      <w:r w:rsidRPr="00EC5FB5">
        <w:rPr>
          <w:rFonts w:ascii="仿宋" w:eastAsia="仿宋" w:hAnsi="仿宋" w:cs="Arial"/>
          <w:kern w:val="0"/>
          <w:sz w:val="28"/>
          <w:szCs w:val="28"/>
        </w:rPr>
        <w:t>s University Belfast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位：达勒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姆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Durham University</w:t>
      </w:r>
    </w:p>
    <w:p w:rsidR="00EC5FB5" w:rsidRPr="00EC5FB5" w:rsidRDefault="00EC5FB5" w:rsidP="00EC5FB5">
      <w:pPr>
        <w:spacing w:line="400" w:lineRule="exact"/>
        <w:ind w:firstLine="562"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3.2023</w:t>
      </w:r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年</w:t>
      </w:r>
      <w:proofErr w:type="spellStart"/>
      <w:r w:rsidRPr="00EC5FB5">
        <w:rPr>
          <w:rFonts w:ascii="仿宋" w:eastAsia="仿宋" w:hAnsi="仿宋" w:cs="宋体"/>
          <w:b/>
          <w:bCs/>
          <w:kern w:val="0"/>
          <w:sz w:val="28"/>
          <w:szCs w:val="28"/>
        </w:rPr>
        <w:t>U.S.News</w:t>
      </w:r>
      <w:proofErr w:type="spellEnd"/>
      <w:r w:rsidRPr="00EC5FB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世界大学排名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位：哈佛大学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位：麻省理工学院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位：斯坦福大学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位：加利福尼亚大学伯克利分校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位：牛津大学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位：波莫纳学院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位：华盛顿大学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位：哥伦比亚大学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位：剑桥大学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位：约翰霍普金斯大学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位：耶鲁大学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位：伦敦大学学院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位：哈维穆德学院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位：帝国理工学院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位：加利福尼亚大学洛杉矶分校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位：加州大学旧金山分校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位：普林斯顿大学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位：多伦多大学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位：密歇根大学安娜堡分校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位：加利福尼亚大学圣地亚哥分校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位：康奈尔大学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位：芝加哥大学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位：清华大学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位：美国西北大学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位：杜克大学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位：新加坡国立大学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位：墨尔本大学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位：苏黎世联邦理工学院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位：南洋理工大学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位：纽约大学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位：圣路易斯华盛顿大学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位：伦敦国王学院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位：爱丁堡大学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位：不列颠哥伦比亚大学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位：昆士兰大学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蒙纳士大学</w:t>
      </w:r>
      <w:proofErr w:type="gram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位：莫纳什大学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位：新南威尔士大学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位：阿姆斯特丹大学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39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位：北京大学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位：北卡罗来纳大学教堂山分校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位：哥本哈根大学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位：德克萨斯大学奥斯汀分校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位：乌得勒支大学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位：匹兹堡大学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位：西奈山伊坎医学院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位：三一学院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位：慕尼黑大学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位：索邦大学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位：巴黎西岱大学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荷语鲁汶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天主教大学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荷语鲁汶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位：卡罗林斯卡学院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位：乔治亚理工学院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位：香港中文大学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位：麦吉尔大学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位：俄亥俄州立大学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位：海德堡大学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位：明尼苏达大学双城分校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57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位：马里兰大学帕克分校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位：巴黎萨克雷大学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位：柏林洪堡大学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位：澳大利亚国立大学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位：威斯康星大学麦迪逊分校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位：曼彻斯特大学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位：阿卜杜勒</w:t>
      </w:r>
      <w:r w:rsidRPr="00EC5FB5">
        <w:rPr>
          <w:rFonts w:ascii="仿宋" w:eastAsia="仿宋" w:hAnsi="仿宋" w:cs="Arial"/>
          <w:kern w:val="0"/>
          <w:sz w:val="28"/>
          <w:szCs w:val="28"/>
        </w:rPr>
        <w:t>·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阿齐兹国王大学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位：鹿特丹伊拉斯姆斯大学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位：苏黎世大学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位：加利福尼亚大学圣芭芭拉分校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位：洛桑联邦理工学院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位：科罗拉多大学博尔德分校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位：波士顿大学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位：埃默里大学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位：加利福尼亚大学戴维斯分校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位：阿德莱德大学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位：伊利诺伊大学香槟分校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位：格拉斯哥大学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位：范德堡大学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位：范德比尔特大学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79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位：慕尼黑工业大学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位：南加州大学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位：东京大学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位：阿姆斯特丹自由大学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位：西澳大学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位：宾夕法尼亚州立大学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位：加利福尼亚大学尔湾分校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位：柏林自由大学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位：格罗宁根大学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位：瓦赫宁根大学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位：奥斯陆大学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位：伯明翰大学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89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位：上海交通大学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位：布里斯托大学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位：浙江大学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位：根特大学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位：阿卜杜拉国王科技大学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位：香港科技大学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位：佛罗里达大学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位：赫尔辛基大学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位：伦敦玛丽女王大学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位：香港理工大学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位：中国科学技术大学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位：洛克菲勒大学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位：南安普顿大学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位：加利福尼亚大学圣克鲁兹分校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位：拉德堡德大学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内梅亨大学</w:t>
      </w:r>
      <w:proofErr w:type="gram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位：伯尔尼大学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位：亚利桑那大学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位：华中科技大学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位：日内瓦大学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位：奥尔胡斯大学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109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奥胡斯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位：隆德大学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位：悉尼科技大学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位：中国科学院大学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位：帕多瓦大学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位：密歇根州立大学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位：复旦大学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位：卡内基梅隆大学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119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位：弗吉尼亚大学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位：巴西圣保罗大学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位：香港城市大学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位：博洛尼亚大学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位：新西兰奥克兰大学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位：南京大学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位：开普敦大学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位：罗马第一大学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位：罗马大学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位：乌普萨拉大学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位：斯德哥尔摩大学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位：布朗大学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位：伦敦卫生与热带医药学院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首尔大学</w:t>
      </w:r>
      <w:proofErr w:type="gramEnd"/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129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位：中山大学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位：德克萨斯大学达拉斯西南医学中心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位：新学院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位：魏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茨曼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科学研究所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位：谢菲尔德大学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位：贝勒医学院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位：阿尔伯塔大学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位：波恩大学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138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位：麦克马斯特大学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位：京都大学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位：普渡大学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位：雷明顿学院拉法叶分校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位：巴塞罗那自治大学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位：罗格斯大学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位：诺丁汉大学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位：哥德堡大学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位：利物浦大学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位：得克萨斯农工大学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位：德州农工大学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149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位：汉堡大学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位：武汉大学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位：巴塞尔大学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位：印第安纳大学布鲁明顿分校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凯斯西储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位：埃克斯特大学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迪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夫大学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位：印第安纳大学伯明顿分校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位：蒙特利尔大学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位：英国纽卡斯尔大学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位：亚利桑那州立大学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156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位：米兰大学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位：阿拉巴马大学伯明翰分校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位：麻省大学阿默斯特分校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廷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位：华威大学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位：哥廷根大学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位：俄勒冈健康与科学大学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位：丹麦技术大学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167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位：犹他大学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位：中国湖南大学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位：湖南大学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169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位：代尔夫特理工大学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位：罗彻斯特大学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位：罗切斯特大学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位：法语天主教鲁汶大学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位：昆士兰理工大学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173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位：詹卡亚大学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位：科罗拉多大学安舒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茨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医学分校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位：萨塞克斯大学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位：卡尔加里大学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位：特拉维夫大学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弗莱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178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位：艾克斯－马赛大学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莱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180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位：爱荷华大学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</w:t>
      </w:r>
      <w:proofErr w:type="gramStart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图宾根</w:t>
      </w:r>
      <w:proofErr w:type="gramEnd"/>
      <w:r w:rsidRPr="00EC5FB5">
        <w:rPr>
          <w:rFonts w:ascii="仿宋" w:eastAsia="仿宋" w:hAnsi="仿宋" w:cs="宋体" w:hint="eastAsia"/>
          <w:kern w:val="0"/>
          <w:sz w:val="28"/>
          <w:szCs w:val="28"/>
        </w:rPr>
        <w:t>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位：蒂宾根大学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位：洛桑大学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位：兰卡斯特大学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185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位：那不勒斯费德里克二世大学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位：加利福尼亚大学河滨分校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位：格勒诺布尔阿尔卑斯大学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位：德累斯顿工业大学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位：马斯特里赫特大学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186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位：卧龙岗大学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191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位：滑铁卢大学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位：维尔茨堡大学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192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位：麦考瑞大学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位：蒙彼利埃大学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位：美国东北大学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194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位：蒙波利埃大学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位：庞培法布拉大学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位：哈尔滨工业大学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位：同济大学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196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位：哈尔滨工业大学</w:t>
      </w:r>
      <w:r w:rsidRPr="00EC5FB5">
        <w:rPr>
          <w:rFonts w:ascii="仿宋" w:eastAsia="仿宋" w:hAnsi="仿宋" w:cs="Arial"/>
          <w:kern w:val="0"/>
          <w:sz w:val="28"/>
          <w:szCs w:val="28"/>
        </w:rPr>
        <w:t>(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深圳</w:t>
      </w:r>
      <w:r w:rsidRPr="00EC5FB5">
        <w:rPr>
          <w:rFonts w:ascii="仿宋" w:eastAsia="仿宋" w:hAnsi="仿宋" w:cs="Arial"/>
          <w:kern w:val="0"/>
          <w:sz w:val="28"/>
          <w:szCs w:val="28"/>
        </w:rPr>
        <w:t>)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位：卑尔根大学</w:t>
      </w:r>
    </w:p>
    <w:p w:rsidR="00EC5FB5" w:rsidRPr="00EC5FB5" w:rsidRDefault="00EC5FB5" w:rsidP="00EC5FB5">
      <w:pPr>
        <w:spacing w:line="400" w:lineRule="exact"/>
        <w:ind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位：亚琛工业大学</w:t>
      </w:r>
    </w:p>
    <w:p w:rsidR="00936D38" w:rsidRPr="00EC5FB5" w:rsidRDefault="00EC5FB5" w:rsidP="00EC5FB5">
      <w:pPr>
        <w:spacing w:line="400" w:lineRule="exact"/>
        <w:ind w:firstLine="560"/>
        <w:rPr>
          <w:sz w:val="28"/>
          <w:szCs w:val="28"/>
        </w:rPr>
      </w:pP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第</w:t>
      </w:r>
      <w:r w:rsidRPr="00EC5FB5">
        <w:rPr>
          <w:rFonts w:ascii="仿宋" w:eastAsia="仿宋" w:hAnsi="仿宋" w:cs="Arial"/>
          <w:kern w:val="0"/>
          <w:sz w:val="28"/>
          <w:szCs w:val="28"/>
        </w:rPr>
        <w:t>199</w:t>
      </w:r>
      <w:r w:rsidRPr="00EC5FB5">
        <w:rPr>
          <w:rFonts w:ascii="仿宋" w:eastAsia="仿宋" w:hAnsi="仿宋" w:cs="宋体" w:hint="eastAsia"/>
          <w:kern w:val="0"/>
          <w:sz w:val="28"/>
          <w:szCs w:val="28"/>
        </w:rPr>
        <w:t>位：斯威本科技大学</w:t>
      </w:r>
    </w:p>
    <w:sectPr w:rsidR="00936D38" w:rsidRPr="00EC5FB5" w:rsidSect="00EC5FB5"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36E3CFA"/>
    <w:multiLevelType w:val="singleLevel"/>
    <w:tmpl w:val="D36E3CFA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5051EF6"/>
    <w:multiLevelType w:val="multilevel"/>
    <w:tmpl w:val="00000000"/>
    <w:lvl w:ilvl="0">
      <w:start w:val="1"/>
      <w:numFmt w:val="chineseCounting"/>
      <w:lvlText w:val="%1、"/>
      <w:lvlJc w:val="left"/>
      <w:pPr>
        <w:ind w:left="1060" w:hanging="4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B5"/>
    <w:rsid w:val="00936D38"/>
    <w:rsid w:val="00EC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93FFF-B143-4D73-889D-7A2CB048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B5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EC5FB5"/>
    <w:pPr>
      <w:keepNext/>
      <w:keepLines/>
      <w:spacing w:line="566" w:lineRule="exact"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EC5FB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</w:rPr>
  </w:style>
  <w:style w:type="paragraph" w:styleId="3">
    <w:name w:val="heading 3"/>
    <w:basedOn w:val="a"/>
    <w:next w:val="a"/>
    <w:link w:val="3Char"/>
    <w:qFormat/>
    <w:rsid w:val="00EC5FB5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qFormat/>
    <w:rsid w:val="00EC5FB5"/>
    <w:rPr>
      <w:rFonts w:ascii="Times New Roman" w:eastAsia="方正小标宋简体" w:hAnsi="Times New Roman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EC5F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EC5FB5"/>
    <w:rPr>
      <w:rFonts w:ascii="Times New Roman" w:eastAsia="仿宋_GB2312" w:hAnsi="Times New Roman" w:cs="Times New Roman"/>
      <w:b/>
      <w:bCs/>
      <w:sz w:val="32"/>
      <w:szCs w:val="32"/>
    </w:rPr>
  </w:style>
  <w:style w:type="paragraph" w:styleId="a3">
    <w:name w:val="annotation text"/>
    <w:basedOn w:val="a"/>
    <w:link w:val="Char"/>
    <w:qFormat/>
    <w:rsid w:val="00EC5FB5"/>
    <w:pPr>
      <w:jc w:val="left"/>
    </w:pPr>
  </w:style>
  <w:style w:type="character" w:customStyle="1" w:styleId="Char">
    <w:name w:val="批注文字 Char"/>
    <w:basedOn w:val="a0"/>
    <w:link w:val="a3"/>
    <w:rsid w:val="00EC5FB5"/>
    <w:rPr>
      <w:rFonts w:ascii="Times New Roman" w:eastAsia="仿宋_GB2312" w:hAnsi="Times New Roman" w:cs="Times New Roman"/>
      <w:sz w:val="32"/>
      <w:szCs w:val="32"/>
    </w:rPr>
  </w:style>
  <w:style w:type="paragraph" w:styleId="a4">
    <w:name w:val="Date"/>
    <w:basedOn w:val="a"/>
    <w:next w:val="a"/>
    <w:link w:val="Char0"/>
    <w:qFormat/>
    <w:rsid w:val="00EC5FB5"/>
    <w:pPr>
      <w:ind w:leftChars="2500" w:left="100"/>
    </w:pPr>
  </w:style>
  <w:style w:type="character" w:customStyle="1" w:styleId="Char0">
    <w:name w:val="日期 Char"/>
    <w:basedOn w:val="a0"/>
    <w:link w:val="a4"/>
    <w:rsid w:val="00EC5FB5"/>
    <w:rPr>
      <w:rFonts w:ascii="Times New Roman" w:eastAsia="仿宋_GB2312" w:hAnsi="Times New Roman" w:cs="Times New Roman"/>
      <w:sz w:val="32"/>
      <w:szCs w:val="32"/>
    </w:rPr>
  </w:style>
  <w:style w:type="paragraph" w:styleId="a5">
    <w:name w:val="Balloon Text"/>
    <w:basedOn w:val="a"/>
    <w:link w:val="Char1"/>
    <w:qFormat/>
    <w:rsid w:val="00EC5FB5"/>
    <w:rPr>
      <w:sz w:val="18"/>
      <w:szCs w:val="18"/>
    </w:rPr>
  </w:style>
  <w:style w:type="character" w:customStyle="1" w:styleId="Char1">
    <w:name w:val="批注框文本 Char"/>
    <w:basedOn w:val="a0"/>
    <w:link w:val="a5"/>
    <w:qFormat/>
    <w:rsid w:val="00EC5FB5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2"/>
    <w:rsid w:val="00EC5F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EC5FB5"/>
    <w:rPr>
      <w:rFonts w:ascii="Times New Roman" w:eastAsia="仿宋_GB2312" w:hAnsi="Times New Roman" w:cs="Times New Roman"/>
      <w:sz w:val="18"/>
      <w:szCs w:val="18"/>
    </w:rPr>
  </w:style>
  <w:style w:type="paragraph" w:styleId="a7">
    <w:name w:val="header"/>
    <w:basedOn w:val="a"/>
    <w:link w:val="Char3"/>
    <w:qFormat/>
    <w:rsid w:val="00EC5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rsid w:val="00EC5FB5"/>
    <w:rPr>
      <w:rFonts w:ascii="Times New Roman" w:eastAsia="仿宋_GB2312" w:hAnsi="Times New Roman" w:cs="Times New Roman"/>
      <w:sz w:val="18"/>
      <w:szCs w:val="18"/>
    </w:rPr>
  </w:style>
  <w:style w:type="paragraph" w:styleId="a8">
    <w:name w:val="Normal (Web)"/>
    <w:basedOn w:val="a"/>
    <w:qFormat/>
    <w:rsid w:val="00EC5FB5"/>
    <w:pPr>
      <w:spacing w:beforeAutospacing="1" w:afterAutospacing="1"/>
      <w:jc w:val="left"/>
    </w:pPr>
    <w:rPr>
      <w:kern w:val="0"/>
      <w:sz w:val="24"/>
    </w:rPr>
  </w:style>
  <w:style w:type="table" w:styleId="a9">
    <w:name w:val="Table Grid"/>
    <w:basedOn w:val="a1"/>
    <w:uiPriority w:val="59"/>
    <w:qFormat/>
    <w:rsid w:val="00EC5FB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aa">
    <w:name w:val="Strong"/>
    <w:basedOn w:val="a0"/>
    <w:qFormat/>
    <w:rsid w:val="00EC5FB5"/>
    <w:rPr>
      <w:b/>
    </w:rPr>
  </w:style>
  <w:style w:type="character" w:styleId="ab">
    <w:name w:val="page number"/>
    <w:basedOn w:val="a0"/>
    <w:qFormat/>
    <w:rsid w:val="00EC5FB5"/>
  </w:style>
  <w:style w:type="paragraph" w:customStyle="1" w:styleId="ac">
    <w:name w:val="文号"/>
    <w:basedOn w:val="a"/>
    <w:rsid w:val="00EC5FB5"/>
    <w:pPr>
      <w:spacing w:line="480" w:lineRule="auto"/>
      <w:ind w:firstLineChars="0" w:firstLine="0"/>
      <w:jc w:val="center"/>
    </w:pPr>
  </w:style>
  <w:style w:type="paragraph" w:customStyle="1" w:styleId="ad">
    <w:name w:val="抄送"/>
    <w:basedOn w:val="a"/>
    <w:qFormat/>
    <w:rsid w:val="00EC5FB5"/>
    <w:pPr>
      <w:ind w:firstLineChars="100" w:firstLine="276"/>
    </w:pPr>
    <w:rPr>
      <w:sz w:val="28"/>
      <w:szCs w:val="28"/>
    </w:rPr>
  </w:style>
  <w:style w:type="paragraph" w:customStyle="1" w:styleId="ae">
    <w:name w:val="标"/>
    <w:basedOn w:val="a"/>
    <w:qFormat/>
    <w:rsid w:val="00EC5FB5"/>
    <w:pPr>
      <w:ind w:firstLineChars="0" w:firstLine="0"/>
      <w:jc w:val="center"/>
    </w:pPr>
    <w:rPr>
      <w:rFonts w:ascii="方正大标宋简体" w:eastAsia="黑体"/>
      <w:sz w:val="30"/>
      <w:szCs w:val="30"/>
    </w:rPr>
  </w:style>
  <w:style w:type="paragraph" w:customStyle="1" w:styleId="af">
    <w:name w:val="表格文字"/>
    <w:basedOn w:val="a"/>
    <w:qFormat/>
    <w:rsid w:val="00EC5FB5"/>
    <w:pPr>
      <w:spacing w:line="300" w:lineRule="exact"/>
      <w:ind w:firstLineChars="0" w:firstLine="0"/>
    </w:pPr>
    <w:rPr>
      <w:rFonts w:ascii="方正书宋简体" w:eastAsia="方正书宋简体"/>
      <w:sz w:val="28"/>
      <w:szCs w:val="28"/>
    </w:rPr>
  </w:style>
  <w:style w:type="paragraph" w:customStyle="1" w:styleId="af0">
    <w:name w:val="表格"/>
    <w:basedOn w:val="a"/>
    <w:link w:val="Char4"/>
    <w:uiPriority w:val="99"/>
    <w:qFormat/>
    <w:rsid w:val="00EC5FB5"/>
    <w:pPr>
      <w:spacing w:line="300" w:lineRule="exact"/>
      <w:ind w:firstLineChars="0" w:firstLine="0"/>
      <w:textAlignment w:val="center"/>
    </w:pPr>
    <w:rPr>
      <w:rFonts w:eastAsia="宋体"/>
      <w:sz w:val="21"/>
    </w:rPr>
  </w:style>
  <w:style w:type="character" w:customStyle="1" w:styleId="Char4">
    <w:name w:val="表格 Char"/>
    <w:basedOn w:val="a0"/>
    <w:link w:val="af0"/>
    <w:uiPriority w:val="99"/>
    <w:qFormat/>
    <w:rsid w:val="00EC5FB5"/>
    <w:rPr>
      <w:rFonts w:ascii="Times New Roman" w:eastAsia="宋体" w:hAnsi="Times New Roman" w:cs="Times New Roman"/>
      <w:szCs w:val="32"/>
    </w:rPr>
  </w:style>
  <w:style w:type="paragraph" w:customStyle="1" w:styleId="af1">
    <w:name w:val="小标题"/>
    <w:link w:val="Char5"/>
    <w:uiPriority w:val="99"/>
    <w:qFormat/>
    <w:rsid w:val="00EC5FB5"/>
    <w:pPr>
      <w:widowControl w:val="0"/>
      <w:ind w:firstLineChars="200" w:firstLine="200"/>
    </w:pPr>
    <w:rPr>
      <w:rFonts w:ascii="Times New Roman" w:eastAsia="黑体" w:hAnsi="Times New Roman" w:cs="Times New Roman"/>
      <w:bCs/>
      <w:sz w:val="32"/>
      <w:szCs w:val="21"/>
    </w:rPr>
  </w:style>
  <w:style w:type="character" w:customStyle="1" w:styleId="Char5">
    <w:name w:val="小标题 Char"/>
    <w:basedOn w:val="a0"/>
    <w:link w:val="af1"/>
    <w:uiPriority w:val="99"/>
    <w:qFormat/>
    <w:rsid w:val="00EC5FB5"/>
    <w:rPr>
      <w:rFonts w:ascii="Times New Roman" w:eastAsia="黑体" w:hAnsi="Times New Roman" w:cs="Times New Roman"/>
      <w:bCs/>
      <w:sz w:val="32"/>
      <w:szCs w:val="21"/>
    </w:rPr>
  </w:style>
  <w:style w:type="paragraph" w:styleId="af2">
    <w:name w:val="List Paragraph"/>
    <w:basedOn w:val="a"/>
    <w:uiPriority w:val="34"/>
    <w:qFormat/>
    <w:rsid w:val="00EC5FB5"/>
    <w:pPr>
      <w:ind w:firstLine="420"/>
    </w:pPr>
  </w:style>
  <w:style w:type="character" w:customStyle="1" w:styleId="NormalCharacter">
    <w:name w:val="NormalCharacter"/>
    <w:rsid w:val="00EC5FB5"/>
  </w:style>
  <w:style w:type="character" w:styleId="af3">
    <w:name w:val="annotation reference"/>
    <w:basedOn w:val="a0"/>
    <w:rsid w:val="00EC5FB5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2041</Words>
  <Characters>11640</Characters>
  <Application>Microsoft Office Word</Application>
  <DocSecurity>0</DocSecurity>
  <Lines>97</Lines>
  <Paragraphs>27</Paragraphs>
  <ScaleCrop>false</ScaleCrop>
  <Company>微软中国</Company>
  <LinksUpToDate>false</LinksUpToDate>
  <CharactersWithSpaces>13654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2023-10-31T08:52:00Z</dcterms:created>
  <dcterms:modified xsi:type="dcterms:W3CDTF">2023-10-31T08:55:00Z</dcterms:modified>
</cp:coreProperties>
</file>